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2E7895">
        <w:rPr>
          <w:b/>
          <w:bCs/>
        </w:rPr>
        <w:t>03.04.2026</w:t>
      </w:r>
      <w:r w:rsidR="00CB4BB0">
        <w:rPr>
          <w:b/>
          <w:bCs/>
        </w:rPr>
        <w:t xml:space="preserve"> № 10</w:t>
      </w:r>
      <w:r w:rsidR="00241459">
        <w:rPr>
          <w:b/>
          <w:bCs/>
        </w:rPr>
        <w:t>96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B10261">
        <w:t>198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B10261">
        <w:t>1100002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2E7895">
        <w:t xml:space="preserve">рабочий поселок Дальнее Константиново, улица </w:t>
      </w:r>
      <w:r w:rsidR="00B10261">
        <w:t>Трудовая</w:t>
      </w:r>
      <w:r w:rsidR="002963AB">
        <w:t xml:space="preserve"> земельный участок</w:t>
      </w:r>
      <w:r w:rsidR="00837F9F">
        <w:t xml:space="preserve"> </w:t>
      </w:r>
      <w:r w:rsidR="00B10261">
        <w:t>6/1Б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B10261">
        <w:t>ведение садоводства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A22A49">
        <w:rPr>
          <w:bCs/>
        </w:rPr>
        <w:t>11</w:t>
      </w:r>
      <w:r w:rsidR="007054F7">
        <w:rPr>
          <w:bCs/>
        </w:rPr>
        <w:t xml:space="preserve"> мая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101932" w:rsidRPr="00101932" w:rsidRDefault="00101932" w:rsidP="00ED5BB1">
      <w:pPr>
        <w:pStyle w:val="a3"/>
        <w:spacing w:after="0"/>
        <w:jc w:val="both"/>
        <w:rPr>
          <w:sz w:val="14"/>
        </w:rPr>
      </w:pPr>
    </w:p>
    <w:sectPr w:rsidR="00101932" w:rsidRPr="00101932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2C9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4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77</cp:revision>
  <dcterms:created xsi:type="dcterms:W3CDTF">2025-11-18T09:58:00Z</dcterms:created>
  <dcterms:modified xsi:type="dcterms:W3CDTF">2026-04-10T05:54:00Z</dcterms:modified>
</cp:coreProperties>
</file>